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225" w:beforeAutospacing="0" w:afterAutospacing="0" w:line="465" w:lineRule="atLeast"/>
        <w:jc w:val="center"/>
        <w:rPr>
          <w:rFonts w:hint="default" w:ascii="华文仿宋" w:hAnsi="华文仿宋" w:eastAsia="华文仿宋" w:cs="Arial"/>
          <w:bCs/>
          <w:color w:val="222222"/>
          <w:sz w:val="72"/>
          <w:szCs w:val="72"/>
          <w:shd w:val="clear" w:color="auto" w:fill="FFFFFF"/>
        </w:rPr>
      </w:pPr>
    </w:p>
    <w:p/>
    <w:p>
      <w:pPr>
        <w:pStyle w:val="2"/>
        <w:widowControl/>
        <w:shd w:val="clear" w:color="auto" w:fill="FFFFFF"/>
        <w:spacing w:before="225" w:beforeAutospacing="0" w:afterAutospacing="0" w:line="465" w:lineRule="atLeast"/>
        <w:jc w:val="center"/>
        <w:rPr>
          <w:rFonts w:hint="default" w:ascii="华文中宋" w:hAnsi="华文中宋" w:eastAsia="华文中宋" w:cs="Arial"/>
          <w:bCs/>
          <w:color w:val="222222"/>
          <w:sz w:val="72"/>
          <w:szCs w:val="72"/>
          <w:shd w:val="clear" w:color="auto" w:fill="FFFFFF"/>
        </w:rPr>
      </w:pPr>
      <w:r>
        <w:rPr>
          <w:rFonts w:hint="default" w:ascii="华文中宋" w:hAnsi="华文中宋" w:eastAsia="华文中宋" w:cs="Arial"/>
          <w:bCs/>
          <w:color w:val="222222"/>
          <w:sz w:val="72"/>
          <w:szCs w:val="72"/>
          <w:shd w:val="clear" w:color="auto" w:fill="FFFFFF"/>
        </w:rPr>
        <w:t>服务期协议书</w:t>
      </w:r>
    </w:p>
    <w:p/>
    <w:p/>
    <w:p/>
    <w:p/>
    <w:p>
      <w:pPr>
        <w:pStyle w:val="6"/>
        <w:widowControl/>
        <w:shd w:val="clear" w:color="auto" w:fill="FFFFFF"/>
        <w:spacing w:beforeAutospacing="0" w:afterAutospacing="0" w:line="450" w:lineRule="atLeast"/>
        <w:ind w:right="300"/>
        <w:jc w:val="both"/>
        <w:rPr>
          <w:rFonts w:ascii="Arial" w:hAnsi="Arial" w:cs="Arial"/>
          <w:color w:val="222222"/>
        </w:rPr>
      </w:pPr>
    </w:p>
    <w:p>
      <w:pPr>
        <w:pStyle w:val="6"/>
        <w:widowControl/>
        <w:shd w:val="clear" w:color="auto" w:fill="FFFFFF"/>
        <w:spacing w:beforeAutospacing="0" w:afterAutospacing="0" w:line="450" w:lineRule="atLeast"/>
        <w:ind w:right="30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firstLine="2160" w:firstLineChars="900"/>
        <w:jc w:val="both"/>
        <w:rPr>
          <w:rFonts w:ascii="Arial" w:hAnsi="Arial" w:cs="Arial"/>
          <w:color w:val="222222"/>
          <w:shd w:val="clear" w:color="auto" w:fill="FFFFFF"/>
        </w:rPr>
      </w:pPr>
      <w:r>
        <w:rPr>
          <w:rFonts w:hint="eastAsia"/>
        </w:rPr>
        <w:drawing>
          <wp:inline distT="0" distB="0" distL="0" distR="0">
            <wp:extent cx="2828925" cy="2028825"/>
            <wp:effectExtent l="19050" t="0" r="952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6"/>
                    <a:srcRect/>
                    <a:stretch>
                      <a:fillRect/>
                    </a:stretch>
                  </pic:blipFill>
                  <pic:spPr>
                    <a:xfrm>
                      <a:off x="0" y="0"/>
                      <a:ext cx="2828925" cy="2028825"/>
                    </a:xfrm>
                    <a:prstGeom prst="rect">
                      <a:avLst/>
                    </a:prstGeom>
                    <a:noFill/>
                    <a:ln w="9525">
                      <a:noFill/>
                      <a:miter lim="800000"/>
                      <a:headEnd/>
                      <a:tailEnd/>
                    </a:ln>
                  </pic:spPr>
                </pic:pic>
              </a:graphicData>
            </a:graphic>
          </wp:inline>
        </w:drawing>
      </w:r>
    </w:p>
    <w:p>
      <w:pPr>
        <w:pStyle w:val="6"/>
        <w:widowControl/>
        <w:shd w:val="clear" w:color="auto" w:fill="FFFFFF"/>
        <w:spacing w:beforeAutospacing="0" w:afterAutospacing="0" w:line="450" w:lineRule="atLeast"/>
        <w:ind w:right="300" w:firstLine="48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firstLine="48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firstLine="48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firstLine="48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firstLine="48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firstLine="48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firstLine="480"/>
        <w:jc w:val="both"/>
        <w:rPr>
          <w:rFonts w:ascii="Arial" w:hAnsi="Arial" w:cs="Arial"/>
          <w:color w:val="222222"/>
          <w:shd w:val="clear" w:color="auto" w:fill="FFFFFF"/>
        </w:rPr>
      </w:pPr>
    </w:p>
    <w:p>
      <w:pPr>
        <w:pStyle w:val="6"/>
        <w:widowControl/>
        <w:spacing w:before="300" w:beforeAutospacing="0" w:after="300" w:afterAutospacing="0" w:line="450" w:lineRule="atLeast"/>
        <w:jc w:val="center"/>
        <w:textAlignment w:val="baseline"/>
        <w:rPr>
          <w:rFonts w:hint="default" w:ascii="华文中宋" w:hAnsi="华文中宋" w:eastAsia="华文中宋" w:cs="Arial"/>
          <w:b/>
          <w:color w:val="222222"/>
          <w:sz w:val="44"/>
          <w:szCs w:val="44"/>
          <w:shd w:val="clear" w:color="auto" w:fill="FFFFFF"/>
          <w:lang w:val="en-US" w:eastAsia="zh-CN"/>
        </w:rPr>
      </w:pPr>
      <w:r>
        <w:rPr>
          <w:rFonts w:hint="default" w:ascii="华文中宋" w:hAnsi="华文中宋" w:eastAsia="华文中宋" w:cs="Arial"/>
          <w:b/>
          <w:color w:val="222222"/>
          <w:sz w:val="44"/>
          <w:szCs w:val="44"/>
          <w:shd w:val="clear" w:color="auto" w:fill="FFFFFF"/>
          <w:lang w:val="en-US" w:eastAsia="zh-CN"/>
        </w:rPr>
        <w:t>服务期协议书</w:t>
      </w:r>
    </w:p>
    <w:p>
      <w:pPr>
        <w:spacing w:line="560" w:lineRule="exact"/>
        <w:rPr>
          <w:rFonts w:hint="eastAsia" w:asciiTheme="minorEastAsia" w:hAnsiTheme="minorEastAsia"/>
          <w:sz w:val="28"/>
          <w:lang w:val="en-US" w:eastAsia="zh-CN"/>
        </w:rPr>
      </w:pPr>
      <w:r>
        <w:rPr>
          <w:rFonts w:hint="eastAsia" w:asciiTheme="minorEastAsia" w:hAnsiTheme="minorEastAsia"/>
          <w:sz w:val="28"/>
        </w:rPr>
        <w:t>甲方：</w:t>
      </w:r>
      <w:r>
        <w:rPr>
          <w:rFonts w:hint="eastAsia" w:asciiTheme="minorEastAsia" w:hAnsiTheme="minorEastAsia"/>
          <w:sz w:val="28"/>
          <w:lang w:val="en-US" w:eastAsia="zh-CN"/>
        </w:rPr>
        <w:t>____________________</w:t>
      </w:r>
    </w:p>
    <w:p>
      <w:pPr>
        <w:spacing w:line="560" w:lineRule="exact"/>
        <w:rPr>
          <w:rFonts w:hint="eastAsia" w:asciiTheme="minorEastAsia" w:hAnsiTheme="minorEastAsia"/>
          <w:sz w:val="28"/>
          <w:lang w:val="en-US" w:eastAsia="zh-CN"/>
        </w:rPr>
      </w:pPr>
      <w:r>
        <w:rPr>
          <w:rFonts w:hint="eastAsia" w:asciiTheme="minorEastAsia" w:hAnsiTheme="minorEastAsia"/>
          <w:sz w:val="28"/>
        </w:rPr>
        <w:t>社会统一信用代码证：</w:t>
      </w:r>
      <w:r>
        <w:rPr>
          <w:rFonts w:hint="eastAsia" w:asciiTheme="minorEastAsia" w:hAnsiTheme="minorEastAsia"/>
          <w:sz w:val="28"/>
          <w:lang w:val="en-US" w:eastAsia="zh-CN"/>
        </w:rPr>
        <w:t>____________________</w:t>
      </w:r>
    </w:p>
    <w:p>
      <w:pPr>
        <w:spacing w:line="560" w:lineRule="exact"/>
        <w:rPr>
          <w:rFonts w:hint="eastAsia" w:asciiTheme="minorEastAsia" w:hAnsiTheme="minorEastAsia"/>
          <w:sz w:val="28"/>
          <w:lang w:val="en-US" w:eastAsia="zh-CN"/>
        </w:rPr>
      </w:pPr>
      <w:r>
        <w:rPr>
          <w:rFonts w:hint="eastAsia" w:asciiTheme="minorEastAsia" w:hAnsiTheme="minorEastAsia"/>
          <w:sz w:val="28"/>
        </w:rPr>
        <w:t>地址：</w:t>
      </w:r>
      <w:r>
        <w:rPr>
          <w:rFonts w:hint="eastAsia" w:asciiTheme="minorEastAsia" w:hAnsiTheme="minorEastAsia"/>
          <w:sz w:val="28"/>
          <w:lang w:val="en-US" w:eastAsia="zh-CN"/>
        </w:rPr>
        <w:t>____________________</w:t>
      </w:r>
    </w:p>
    <w:p>
      <w:pPr>
        <w:spacing w:line="560" w:lineRule="exact"/>
        <w:rPr>
          <w:rFonts w:hint="eastAsia" w:asciiTheme="minorEastAsia" w:hAnsiTheme="minorEastAsia"/>
          <w:sz w:val="28"/>
          <w:lang w:val="en-US" w:eastAsia="zh-CN"/>
        </w:rPr>
      </w:pPr>
      <w:r>
        <w:rPr>
          <w:rFonts w:hint="eastAsia" w:asciiTheme="minorEastAsia" w:hAnsiTheme="minorEastAsia"/>
          <w:sz w:val="28"/>
        </w:rPr>
        <w:t>联系电话：</w:t>
      </w:r>
      <w:r>
        <w:rPr>
          <w:rFonts w:hint="eastAsia" w:asciiTheme="minorEastAsia" w:hAnsiTheme="minorEastAsia"/>
          <w:sz w:val="28"/>
          <w:lang w:val="en-US" w:eastAsia="zh-CN"/>
        </w:rPr>
        <w:t>____________________</w:t>
      </w:r>
    </w:p>
    <w:p>
      <w:pPr>
        <w:spacing w:line="560" w:lineRule="exact"/>
        <w:rPr>
          <w:rFonts w:hint="eastAsia" w:asciiTheme="minorEastAsia" w:hAnsiTheme="minorEastAsia"/>
          <w:sz w:val="28"/>
          <w:lang w:val="en-US" w:eastAsia="zh-CN"/>
        </w:rPr>
      </w:pPr>
      <w:r>
        <w:rPr>
          <w:rFonts w:hint="eastAsia" w:asciiTheme="minorEastAsia" w:hAnsiTheme="minorEastAsia"/>
          <w:sz w:val="28"/>
        </w:rPr>
        <w:t>乙方：</w:t>
      </w:r>
      <w:r>
        <w:rPr>
          <w:rFonts w:hint="eastAsia" w:asciiTheme="minorEastAsia" w:hAnsiTheme="minorEastAsia"/>
          <w:sz w:val="28"/>
          <w:lang w:val="en-US" w:eastAsia="zh-CN"/>
        </w:rPr>
        <w:t>____________________</w:t>
      </w:r>
    </w:p>
    <w:p>
      <w:pPr>
        <w:spacing w:line="560" w:lineRule="exact"/>
        <w:rPr>
          <w:rFonts w:hint="eastAsia" w:asciiTheme="minorEastAsia" w:hAnsiTheme="minorEastAsia"/>
          <w:sz w:val="28"/>
          <w:lang w:val="en-US" w:eastAsia="zh-CN"/>
        </w:rPr>
      </w:pPr>
      <w:r>
        <w:rPr>
          <w:rFonts w:hint="eastAsia" w:asciiTheme="minorEastAsia" w:hAnsiTheme="minorEastAsia"/>
          <w:sz w:val="28"/>
        </w:rPr>
        <w:t>身份证号：</w:t>
      </w:r>
      <w:r>
        <w:rPr>
          <w:rFonts w:hint="eastAsia" w:asciiTheme="minorEastAsia" w:hAnsiTheme="minorEastAsia"/>
          <w:sz w:val="28"/>
          <w:lang w:val="en-US" w:eastAsia="zh-CN"/>
        </w:rPr>
        <w:t>____________________</w:t>
      </w:r>
    </w:p>
    <w:p>
      <w:pPr>
        <w:spacing w:line="560" w:lineRule="exact"/>
        <w:rPr>
          <w:rFonts w:hint="eastAsia" w:asciiTheme="minorEastAsia" w:hAnsiTheme="minorEastAsia"/>
          <w:sz w:val="28"/>
          <w:lang w:val="en-US" w:eastAsia="zh-CN"/>
        </w:rPr>
      </w:pPr>
      <w:r>
        <w:rPr>
          <w:rFonts w:hint="eastAsia" w:asciiTheme="minorEastAsia" w:hAnsiTheme="minorEastAsia"/>
          <w:sz w:val="28"/>
        </w:rPr>
        <w:t>地址：</w:t>
      </w:r>
      <w:r>
        <w:rPr>
          <w:rFonts w:hint="eastAsia" w:asciiTheme="minorEastAsia" w:hAnsiTheme="minorEastAsia"/>
          <w:sz w:val="28"/>
          <w:lang w:val="en-US" w:eastAsia="zh-CN"/>
        </w:rPr>
        <w:t>____________________</w:t>
      </w:r>
    </w:p>
    <w:p>
      <w:pPr>
        <w:spacing w:line="560" w:lineRule="exact"/>
        <w:rPr>
          <w:rFonts w:hint="eastAsia" w:asciiTheme="minorEastAsia" w:hAnsiTheme="minorEastAsia"/>
          <w:sz w:val="28"/>
        </w:rPr>
      </w:pPr>
      <w:r>
        <w:rPr>
          <w:rFonts w:hint="eastAsia" w:asciiTheme="minorEastAsia" w:hAnsiTheme="minorEastAsia"/>
          <w:sz w:val="28"/>
        </w:rPr>
        <w:t>联系电话：</w:t>
      </w:r>
      <w:r>
        <w:rPr>
          <w:rFonts w:hint="eastAsia" w:asciiTheme="minorEastAsia" w:hAnsiTheme="minorEastAsia"/>
          <w:sz w:val="28"/>
          <w:lang w:val="en-US" w:eastAsia="zh-CN"/>
        </w:rPr>
        <w:t>____________________</w:t>
      </w:r>
    </w:p>
    <w:p>
      <w:pPr>
        <w:spacing w:line="560" w:lineRule="exact"/>
        <w:ind w:firstLine="560" w:firstLineChars="200"/>
        <w:rPr>
          <w:rFonts w:hint="eastAsia" w:asciiTheme="minorEastAsia" w:hAnsiTheme="minorEastAsia"/>
          <w:sz w:val="28"/>
        </w:rPr>
      </w:pPr>
      <w:r>
        <w:rPr>
          <w:rFonts w:hint="eastAsia" w:asciiTheme="minorEastAsia" w:hAnsiTheme="minorEastAsia"/>
          <w:sz w:val="28"/>
        </w:rPr>
        <w:t>甲乙双方根据国家有关法律法规，本着平等自愿和诚信的原则，经双方平等协商，签订本协议，并共同遵守执行。</w:t>
      </w:r>
    </w:p>
    <w:p>
      <w:pPr>
        <w:numPr>
          <w:ilvl w:val="0"/>
          <w:numId w:val="1"/>
        </w:numPr>
        <w:spacing w:line="560" w:lineRule="exact"/>
        <w:ind w:firstLine="560" w:firstLineChars="200"/>
        <w:rPr>
          <w:rFonts w:hint="eastAsia" w:asciiTheme="minorEastAsia" w:hAnsiTheme="minorEastAsia"/>
          <w:sz w:val="28"/>
        </w:rPr>
      </w:pPr>
      <w:r>
        <w:rPr>
          <w:rFonts w:hint="eastAsia" w:asciiTheme="minorEastAsia" w:hAnsiTheme="minorEastAsia"/>
          <w:sz w:val="28"/>
        </w:rPr>
        <w:t>为提高乙方技能，作为长期人力资源投资，甲方决定对乙方进行培训，乙方同意接受上述培训，并同意在培训期间及培训完成后按本协议条款的约定为甲方工作。</w:t>
      </w:r>
    </w:p>
    <w:p>
      <w:pPr>
        <w:numPr>
          <w:ilvl w:val="0"/>
          <w:numId w:val="1"/>
        </w:numPr>
        <w:spacing w:line="560" w:lineRule="exact"/>
        <w:ind w:firstLine="560" w:firstLineChars="200"/>
        <w:rPr>
          <w:rFonts w:hint="eastAsia" w:asciiTheme="minorEastAsia" w:hAnsiTheme="minorEastAsia"/>
          <w:sz w:val="28"/>
          <w:u w:val="single"/>
        </w:rPr>
      </w:pPr>
      <w:r>
        <w:rPr>
          <w:rFonts w:hint="eastAsia" w:asciiTheme="minorEastAsia" w:hAnsiTheme="minorEastAsia"/>
          <w:sz w:val="28"/>
        </w:rPr>
        <w:t>甲方支付培训费</w:t>
      </w:r>
      <w:r>
        <w:rPr>
          <w:rFonts w:hint="eastAsia" w:asciiTheme="minorEastAsia" w:hAnsiTheme="minorEastAsia"/>
          <w:sz w:val="28"/>
          <w:u w:val="single"/>
        </w:rPr>
        <w:t xml:space="preserve">      </w:t>
      </w:r>
      <w:r>
        <w:rPr>
          <w:rFonts w:hint="eastAsia" w:asciiTheme="minorEastAsia" w:hAnsiTheme="minorEastAsia"/>
          <w:sz w:val="28"/>
        </w:rPr>
        <w:t>元(包括：</w:t>
      </w:r>
      <w:r>
        <w:rPr>
          <w:rFonts w:hint="eastAsia" w:asciiTheme="minorEastAsia" w:hAnsiTheme="minorEastAsia"/>
          <w:sz w:val="28"/>
          <w:lang w:val="en-US" w:eastAsia="zh-CN"/>
        </w:rPr>
        <w:t>____________________)</w:t>
      </w:r>
    </w:p>
    <w:p>
      <w:pPr>
        <w:spacing w:line="560" w:lineRule="exact"/>
        <w:ind w:firstLine="560" w:firstLineChars="200"/>
        <w:rPr>
          <w:rFonts w:hint="eastAsia" w:asciiTheme="minorEastAsia" w:hAnsiTheme="minorEastAsia"/>
          <w:sz w:val="28"/>
        </w:rPr>
      </w:pPr>
      <w:r>
        <w:rPr>
          <w:rFonts w:hint="eastAsia" w:asciiTheme="minorEastAsia" w:hAnsiTheme="minorEastAsia"/>
          <w:sz w:val="28"/>
        </w:rPr>
        <w:t>三、双方约定从乙方接受培训后正式上班之日起，乙方为甲方服务期限不少于</w:t>
      </w:r>
      <w:r>
        <w:rPr>
          <w:rFonts w:hint="eastAsia" w:asciiTheme="minorEastAsia" w:hAnsiTheme="minorEastAsia"/>
          <w:sz w:val="28"/>
          <w:u w:val="single"/>
        </w:rPr>
        <w:t xml:space="preserve">  2  </w:t>
      </w:r>
      <w:r>
        <w:rPr>
          <w:rFonts w:hint="eastAsia" w:asciiTheme="minorEastAsia" w:hAnsiTheme="minorEastAsia"/>
          <w:sz w:val="28"/>
        </w:rPr>
        <w:t>年，若该服务期大于或等于甲乙双方事先签定的劳动合同中规定的合同期限的剩余时间，则劳动合同期满后将被顺延至该服务期限结束。</w:t>
      </w:r>
    </w:p>
    <w:p>
      <w:pPr>
        <w:spacing w:line="560" w:lineRule="exact"/>
        <w:ind w:firstLine="560" w:firstLineChars="200"/>
        <w:rPr>
          <w:rFonts w:hint="eastAsia" w:asciiTheme="minorEastAsia" w:hAnsiTheme="minorEastAsia"/>
          <w:sz w:val="28"/>
        </w:rPr>
      </w:pPr>
      <w:r>
        <w:rPr>
          <w:rFonts w:hint="eastAsia" w:asciiTheme="minorEastAsia" w:hAnsiTheme="minorEastAsia"/>
          <w:sz w:val="28"/>
        </w:rPr>
        <w:t>四、在服务期内，出现乙方要求解除劳动合同、乙方自动离职或辞职、乙方严重违反劳动纪律和规章制度，对甲方利益造成重大损害等情况的，乙方须承担违约责任。</w:t>
      </w:r>
    </w:p>
    <w:p>
      <w:pPr>
        <w:spacing w:line="560" w:lineRule="exact"/>
        <w:ind w:firstLine="560" w:firstLineChars="200"/>
        <w:rPr>
          <w:rFonts w:hint="eastAsia" w:asciiTheme="minorEastAsia" w:hAnsiTheme="minorEastAsia"/>
          <w:sz w:val="28"/>
        </w:rPr>
      </w:pPr>
      <w:r>
        <w:rPr>
          <w:rFonts w:hint="eastAsia" w:asciiTheme="minorEastAsia" w:hAnsiTheme="minorEastAsia"/>
          <w:sz w:val="28"/>
        </w:rPr>
        <w:t>五、违约责任：乙方有上述违约行为之一，须支付违约金，赔偿标准为：“赔偿费=培训费用×未服务年限÷总服务年限)”</w:t>
      </w:r>
    </w:p>
    <w:p>
      <w:pPr>
        <w:spacing w:line="560" w:lineRule="exact"/>
        <w:ind w:firstLine="560" w:firstLineChars="200"/>
        <w:rPr>
          <w:rFonts w:hint="eastAsia" w:asciiTheme="minorEastAsia" w:hAnsiTheme="minorEastAsia"/>
          <w:sz w:val="28"/>
        </w:rPr>
      </w:pPr>
      <w:r>
        <w:rPr>
          <w:rFonts w:hint="eastAsia" w:asciiTheme="minorEastAsia" w:hAnsiTheme="minorEastAsia"/>
          <w:sz w:val="28"/>
        </w:rPr>
        <w:t>六、本协议自签定盖章之日起生效，并留人事档案备案。</w:t>
      </w:r>
    </w:p>
    <w:p>
      <w:pPr>
        <w:spacing w:line="560" w:lineRule="exact"/>
        <w:ind w:firstLine="560" w:firstLineChars="200"/>
        <w:rPr>
          <w:rFonts w:hint="eastAsia" w:asciiTheme="minorEastAsia" w:hAnsiTheme="minorEastAsia"/>
          <w:sz w:val="28"/>
        </w:rPr>
      </w:pPr>
    </w:p>
    <w:p>
      <w:pPr>
        <w:spacing w:line="560" w:lineRule="exact"/>
        <w:ind w:firstLine="560" w:firstLineChars="200"/>
        <w:rPr>
          <w:rFonts w:hint="eastAsia" w:asciiTheme="minorEastAsia" w:hAnsiTheme="minorEastAsia"/>
          <w:sz w:val="28"/>
        </w:rPr>
        <w:sectPr>
          <w:headerReference r:id="rId3" w:type="default"/>
          <w:footerReference r:id="rId4" w:type="default"/>
          <w:type w:val="continuous"/>
          <w:pgSz w:w="11906" w:h="16838"/>
          <w:pgMar w:top="1440" w:right="1800" w:bottom="1440" w:left="1800" w:header="567" w:footer="567" w:gutter="0"/>
          <w:cols w:space="425" w:num="1"/>
          <w:titlePg/>
          <w:docGrid w:type="lines" w:linePitch="312" w:charSpace="0"/>
        </w:sectPr>
      </w:pPr>
    </w:p>
    <w:p>
      <w:pPr>
        <w:spacing w:line="560" w:lineRule="exact"/>
        <w:ind w:firstLine="560" w:firstLineChars="200"/>
        <w:rPr>
          <w:rFonts w:hint="eastAsia" w:asciiTheme="minorEastAsia" w:hAnsiTheme="minorEastAsia"/>
          <w:sz w:val="28"/>
        </w:rPr>
      </w:pPr>
      <w:r>
        <w:rPr>
          <w:rFonts w:hint="eastAsia" w:asciiTheme="minorEastAsia" w:hAnsiTheme="minorEastAsia"/>
          <w:sz w:val="28"/>
        </w:rPr>
        <w:t>甲方（盖章）</w:t>
      </w:r>
    </w:p>
    <w:p>
      <w:pPr>
        <w:spacing w:line="560" w:lineRule="exact"/>
        <w:ind w:firstLine="560" w:firstLineChars="200"/>
        <w:jc w:val="both"/>
        <w:rPr>
          <w:rFonts w:hint="eastAsia" w:asciiTheme="minorEastAsia" w:hAnsiTheme="minorEastAsia"/>
          <w:sz w:val="28"/>
        </w:rPr>
      </w:pPr>
      <w:r>
        <w:rPr>
          <w:rFonts w:hint="eastAsia" w:asciiTheme="minorEastAsia" w:hAnsiTheme="minorEastAsia"/>
          <w:sz w:val="28"/>
          <w:u w:val="single"/>
        </w:rPr>
        <w:t xml:space="preserve">        </w:t>
      </w:r>
      <w:r>
        <w:rPr>
          <w:rFonts w:hint="eastAsia" w:asciiTheme="minorEastAsia" w:hAnsiTheme="minorEastAsia"/>
          <w:sz w:val="28"/>
        </w:rPr>
        <w:t>年</w:t>
      </w:r>
      <w:r>
        <w:rPr>
          <w:rFonts w:hint="eastAsia" w:asciiTheme="minorEastAsia" w:hAnsiTheme="minorEastAsia"/>
          <w:sz w:val="28"/>
          <w:u w:val="single"/>
        </w:rPr>
        <w:t xml:space="preserve">    </w:t>
      </w:r>
      <w:r>
        <w:rPr>
          <w:rFonts w:hint="eastAsia" w:asciiTheme="minorEastAsia" w:hAnsiTheme="minorEastAsia"/>
          <w:sz w:val="28"/>
        </w:rPr>
        <w:t>月</w:t>
      </w:r>
      <w:r>
        <w:rPr>
          <w:rFonts w:hint="eastAsia" w:asciiTheme="minorEastAsia" w:hAnsiTheme="minorEastAsia"/>
          <w:sz w:val="28"/>
          <w:u w:val="single"/>
        </w:rPr>
        <w:t xml:space="preserve">   </w:t>
      </w:r>
      <w:r>
        <w:rPr>
          <w:rFonts w:hint="eastAsia" w:asciiTheme="minorEastAsia" w:hAnsiTheme="minorEastAsia"/>
          <w:sz w:val="28"/>
        </w:rPr>
        <w:t>日</w:t>
      </w:r>
    </w:p>
    <w:p>
      <w:pPr>
        <w:spacing w:line="560" w:lineRule="exact"/>
        <w:ind w:firstLine="560" w:firstLineChars="200"/>
        <w:rPr>
          <w:rFonts w:hint="eastAsia" w:asciiTheme="minorEastAsia" w:hAnsiTheme="minorEastAsia"/>
          <w:sz w:val="28"/>
        </w:rPr>
      </w:pPr>
      <w:r>
        <w:rPr>
          <w:rFonts w:hint="eastAsia" w:asciiTheme="minorEastAsia" w:hAnsiTheme="minorEastAsia"/>
          <w:sz w:val="28"/>
        </w:rPr>
        <w:t>乙方（</w:t>
      </w:r>
      <w:bookmarkStart w:id="0" w:name="_GoBack"/>
      <w:bookmarkEnd w:id="0"/>
      <w:r>
        <w:rPr>
          <w:rFonts w:hint="eastAsia" w:asciiTheme="minorEastAsia" w:hAnsiTheme="minorEastAsia"/>
          <w:sz w:val="28"/>
        </w:rPr>
        <w:t>签名）</w:t>
      </w:r>
    </w:p>
    <w:p>
      <w:pPr>
        <w:spacing w:line="560" w:lineRule="exact"/>
        <w:ind w:firstLine="560" w:firstLineChars="200"/>
        <w:jc w:val="both"/>
      </w:pPr>
      <w:r>
        <w:rPr>
          <w:rFonts w:hint="eastAsia" w:asciiTheme="minorEastAsia" w:hAnsiTheme="minorEastAsia"/>
          <w:sz w:val="28"/>
          <w:u w:val="single"/>
        </w:rPr>
        <w:t xml:space="preserve">        </w:t>
      </w:r>
      <w:r>
        <w:rPr>
          <w:rFonts w:hint="eastAsia" w:asciiTheme="minorEastAsia" w:hAnsiTheme="minorEastAsia"/>
          <w:sz w:val="28"/>
        </w:rPr>
        <w:t>年</w:t>
      </w:r>
      <w:r>
        <w:rPr>
          <w:rFonts w:hint="eastAsia" w:asciiTheme="minorEastAsia" w:hAnsiTheme="minorEastAsia"/>
          <w:sz w:val="28"/>
          <w:u w:val="single"/>
        </w:rPr>
        <w:t xml:space="preserve">    </w:t>
      </w:r>
      <w:r>
        <w:rPr>
          <w:rFonts w:hint="eastAsia" w:asciiTheme="minorEastAsia" w:hAnsiTheme="minorEastAsia"/>
          <w:sz w:val="28"/>
        </w:rPr>
        <w:t>月</w:t>
      </w:r>
      <w:r>
        <w:rPr>
          <w:rFonts w:hint="eastAsia" w:asciiTheme="minorEastAsia" w:hAnsiTheme="minorEastAsia"/>
          <w:sz w:val="28"/>
          <w:u w:val="single"/>
        </w:rPr>
        <w:t xml:space="preserve">   </w:t>
      </w:r>
      <w:r>
        <w:rPr>
          <w:rFonts w:hint="eastAsia" w:asciiTheme="minorEastAsia" w:hAnsiTheme="minorEastAsia"/>
          <w:sz w:val="28"/>
        </w:rPr>
        <w:t>日</w:t>
      </w:r>
    </w:p>
    <w:p>
      <w:pPr>
        <w:pStyle w:val="6"/>
        <w:widowControl/>
        <w:shd w:val="clear" w:color="auto" w:fill="FFFFFF"/>
        <w:spacing w:beforeAutospacing="0" w:afterAutospacing="0" w:line="450" w:lineRule="atLeast"/>
        <w:ind w:right="300"/>
        <w:jc w:val="both"/>
        <w:rPr>
          <w:rFonts w:ascii="Arial" w:hAnsi="Arial" w:cs="Arial"/>
          <w:color w:val="222222"/>
          <w:shd w:val="clear" w:color="auto" w:fill="FFFFFF"/>
        </w:rPr>
        <w:sectPr>
          <w:type w:val="continuous"/>
          <w:pgSz w:w="11906" w:h="16838"/>
          <w:pgMar w:top="1440" w:right="1800" w:bottom="1440" w:left="1800" w:header="567" w:footer="567" w:gutter="0"/>
          <w:cols w:equalWidth="0" w:num="2">
            <w:col w:w="3940" w:space="425"/>
            <w:col w:w="3940"/>
          </w:cols>
          <w:titlePg/>
          <w:docGrid w:type="lines" w:linePitch="312" w:charSpace="0"/>
        </w:sectPr>
      </w:pPr>
    </w:p>
    <w:p>
      <w:pPr>
        <w:pStyle w:val="6"/>
        <w:widowControl/>
        <w:shd w:val="clear" w:color="auto" w:fill="FFFFFF"/>
        <w:spacing w:beforeAutospacing="0" w:afterAutospacing="0" w:line="450" w:lineRule="atLeast"/>
        <w:ind w:right="300"/>
        <w:jc w:val="both"/>
        <w:rPr>
          <w:rFonts w:ascii="Arial" w:hAnsi="Arial" w:cs="Arial"/>
          <w:color w:val="222222"/>
        </w:rPr>
      </w:pPr>
      <w:r>
        <w:rPr>
          <w:rFonts w:ascii="Arial" w:hAnsi="Arial" w:cs="Arial"/>
          <w:color w:val="222222"/>
          <w:shd w:val="clear" w:color="auto" w:fill="FFFFFF"/>
        </w:rPr>
        <w:t> </w:t>
      </w:r>
    </w:p>
    <w:p>
      <w:pPr>
        <w:pStyle w:val="6"/>
        <w:widowControl/>
        <w:shd w:val="clear" w:color="auto" w:fill="FFFFFF"/>
        <w:spacing w:beforeAutospacing="0" w:afterAutospacing="0" w:line="450" w:lineRule="atLeast"/>
        <w:ind w:right="300"/>
        <w:jc w:val="both"/>
        <w:rPr>
          <w:rFonts w:ascii="Arial" w:hAnsi="Arial" w:cs="Arial"/>
          <w:color w:val="222222"/>
        </w:rPr>
      </w:pPr>
      <w:r>
        <w:rPr>
          <w:rFonts w:ascii="Arial" w:hAnsi="Arial" w:cs="Arial"/>
          <w:color w:val="222222"/>
          <w:shd w:val="clear" w:color="auto" w:fill="FFFFFF"/>
        </w:rPr>
        <w:t> </w:t>
      </w:r>
    </w:p>
    <w:p>
      <w:pPr>
        <w:pStyle w:val="6"/>
        <w:widowControl/>
        <w:shd w:val="clear" w:color="auto" w:fill="FFFFFF"/>
        <w:spacing w:beforeAutospacing="0" w:afterAutospacing="0" w:line="450" w:lineRule="atLeast"/>
        <w:ind w:right="300"/>
        <w:jc w:val="both"/>
        <w:rPr>
          <w:rFonts w:ascii="Arial" w:hAnsi="Arial" w:cs="Arial"/>
          <w:color w:val="222222"/>
        </w:rPr>
      </w:pPr>
    </w:p>
    <w:sectPr>
      <w:type w:val="continuous"/>
      <w:pgSz w:w="11906" w:h="16838"/>
      <w:pgMar w:top="1440" w:right="1800" w:bottom="1440" w:left="1800" w:header="567" w:footer="567"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rPr>
        <w:rFonts w:hint="eastAsia" w:ascii="宋体" w:hAnsi="宋体" w:cs="宋体"/>
        <w:sz w:val="15"/>
        <w:szCs w:val="15"/>
      </w:rPr>
    </w:pPr>
    <w:r>
      <w:rPr>
        <w:rFonts w:hint="eastAsia" w:ascii="宋体" w:hAnsi="宋体" w:cs="宋体"/>
        <w:sz w:val="15"/>
        <w:szCs w:val="15"/>
      </w:rPr>
      <w:t>中 国 成 都·锦 江 区 东 大 街 芷 泉 段 时 代 8号11F            电话： 400-600-9494</w:t>
    </w:r>
  </w:p>
  <w:p>
    <w:pPr>
      <w:pStyle w:val="4"/>
      <w:widowControl/>
      <w:rPr>
        <w:rFonts w:ascii="宋体" w:hAnsi="宋体" w:cs="宋体"/>
        <w:sz w:val="15"/>
        <w:szCs w:val="15"/>
      </w:rPr>
    </w:pPr>
    <w:r>
      <w:rPr>
        <w:rFonts w:ascii="宋体" w:hAnsi="宋体" w:cs="宋体"/>
        <w:sz w:val="15"/>
        <w:szCs w:val="15"/>
      </w:rPr>
      <w:t>Times 8,11th floor.Zhiquan Section of Dongda Road,JinJiang District,Cheng Du,China 61000</w:t>
    </w:r>
    <w:r>
      <w:rPr>
        <w:rFonts w:hint="eastAsia" w:ascii="宋体" w:hAnsi="宋体" w:cs="宋体"/>
        <w:sz w:val="15"/>
        <w:szCs w:val="15"/>
      </w:rPr>
      <w:t xml:space="preserve">    http://www.taikunlv.com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410" w:firstLineChars="2450"/>
      <w:jc w:val="both"/>
    </w:pPr>
    <w:r>
      <w:rPr>
        <w:rFonts w:hint="eastAsia"/>
      </w:rPr>
      <w:t xml:space="preserve"> </w:t>
    </w:r>
    <w:r>
      <w:rPr>
        <w:rFonts w:hint="eastAsia"/>
      </w:rPr>
      <w:drawing>
        <wp:inline distT="0" distB="0" distL="0" distR="0">
          <wp:extent cx="2371725" cy="695325"/>
          <wp:effectExtent l="1905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srcRect/>
                  <a:stretch>
                    <a:fillRect/>
                  </a:stretch>
                </pic:blipFill>
                <pic:spPr>
                  <a:xfrm>
                    <a:off x="0" y="0"/>
                    <a:ext cx="2371725" cy="6953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B8CB5D"/>
    <w:multiLevelType w:val="singleLevel"/>
    <w:tmpl w:val="B4B8CB5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934489B"/>
    <w:rsid w:val="00041950"/>
    <w:rsid w:val="001A2E5E"/>
    <w:rsid w:val="00211EE7"/>
    <w:rsid w:val="00442672"/>
    <w:rsid w:val="00442FD7"/>
    <w:rsid w:val="00923274"/>
    <w:rsid w:val="00A410D7"/>
    <w:rsid w:val="00A8702C"/>
    <w:rsid w:val="00BE2B8C"/>
    <w:rsid w:val="00D71FE3"/>
    <w:rsid w:val="00E509D8"/>
    <w:rsid w:val="00F94C81"/>
    <w:rsid w:val="00FF4F31"/>
    <w:rsid w:val="16DC21C4"/>
    <w:rsid w:val="1D444EB6"/>
    <w:rsid w:val="318A4DBC"/>
    <w:rsid w:val="3CBF6DDE"/>
    <w:rsid w:val="401F6E1D"/>
    <w:rsid w:val="59344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3"/>
    <w:uiPriority w:val="0"/>
    <w:rPr>
      <w:sz w:val="18"/>
      <w:szCs w:val="18"/>
    </w:rPr>
  </w:style>
  <w:style w:type="paragraph" w:styleId="4">
    <w:name w:val="footer"/>
    <w:basedOn w:val="1"/>
    <w:link w:val="12"/>
    <w:uiPriority w:val="99"/>
    <w:pPr>
      <w:tabs>
        <w:tab w:val="center" w:pos="4153"/>
        <w:tab w:val="right" w:pos="8306"/>
      </w:tabs>
      <w:snapToGrid w:val="0"/>
      <w:jc w:val="left"/>
    </w:pPr>
    <w:rPr>
      <w:sz w:val="18"/>
      <w:szCs w:val="18"/>
    </w:rPr>
  </w:style>
  <w:style w:type="paragraph" w:styleId="5">
    <w:name w:val="header"/>
    <w:basedOn w:val="1"/>
    <w:link w:val="11"/>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uiPriority w:val="0"/>
    <w:rPr>
      <w:color w:val="0000FF"/>
      <w:u w:val="single"/>
    </w:rPr>
  </w:style>
  <w:style w:type="character" w:customStyle="1" w:styleId="11">
    <w:name w:val="页眉 Char"/>
    <w:basedOn w:val="8"/>
    <w:link w:val="5"/>
    <w:uiPriority w:val="99"/>
    <w:rPr>
      <w:rFonts w:asciiTheme="minorHAnsi" w:hAnsiTheme="minorHAnsi" w:eastAsiaTheme="minorEastAsia" w:cstheme="minorBidi"/>
      <w:kern w:val="2"/>
      <w:sz w:val="18"/>
      <w:szCs w:val="18"/>
    </w:rPr>
  </w:style>
  <w:style w:type="character" w:customStyle="1" w:styleId="12">
    <w:name w:val="页脚 Char"/>
    <w:basedOn w:val="8"/>
    <w:link w:val="4"/>
    <w:qFormat/>
    <w:uiPriority w:val="0"/>
    <w:rPr>
      <w:rFonts w:asciiTheme="minorHAnsi" w:hAnsiTheme="minorHAnsi" w:eastAsiaTheme="minorEastAsia" w:cstheme="minorBidi"/>
      <w:kern w:val="2"/>
      <w:sz w:val="18"/>
      <w:szCs w:val="18"/>
    </w:rPr>
  </w:style>
  <w:style w:type="character" w:customStyle="1" w:styleId="13">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507</Words>
  <Characters>2894</Characters>
  <Lines>24</Lines>
  <Paragraphs>6</Paragraphs>
  <TotalTime>0</TotalTime>
  <ScaleCrop>false</ScaleCrop>
  <LinksUpToDate>false</LinksUpToDate>
  <CharactersWithSpaces>3395</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2016-11-17T08:56:00Z</dcterms:created>
  <dc:creator>Cai</dc:creator>
  <cp:lastModifiedBy>藍魔之淚</cp:lastModifiedBy>
  <dcterms:modified xsi:type="dcterms:W3CDTF">2019-08-14T08:57:00Z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